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CA" w:rsidRPr="00D245CA" w:rsidRDefault="00D245CA" w:rsidP="00D245CA">
      <w:pPr>
        <w:widowControl w:val="0"/>
        <w:spacing w:after="0" w:line="240" w:lineRule="auto"/>
        <w:jc w:val="center"/>
        <w:rPr>
          <w:b/>
          <w:bCs/>
          <w:i/>
          <w:iCs/>
          <w:sz w:val="22"/>
          <w:szCs w:val="22"/>
          <w14:ligatures w14:val="none"/>
        </w:rPr>
      </w:pPr>
      <w:r w:rsidRPr="00D245CA">
        <w:rPr>
          <w:b/>
          <w:bCs/>
          <w:i/>
          <w:iCs/>
          <w:sz w:val="22"/>
          <w:szCs w:val="22"/>
          <w14:ligatures w14:val="none"/>
        </w:rPr>
        <w:t>Committees Open to ALL Youth and Adults</w:t>
      </w:r>
    </w:p>
    <w:p w:rsidR="00D245CA" w:rsidRPr="00D245CA" w:rsidRDefault="00D245CA" w:rsidP="00D245CA">
      <w:pPr>
        <w:widowControl w:val="0"/>
        <w:spacing w:after="0" w:line="240" w:lineRule="auto"/>
        <w:rPr>
          <w:rFonts w:ascii="Cambria" w:hAnsi="Cambria"/>
          <w:sz w:val="22"/>
          <w:szCs w:val="22"/>
          <w14:ligatures w14:val="none"/>
        </w:rPr>
      </w:pPr>
      <w:r w:rsidRPr="00D245CA">
        <w:rPr>
          <w:rFonts w:ascii="Cambria" w:hAnsi="Cambria"/>
          <w:b/>
          <w:bCs/>
          <w:sz w:val="22"/>
          <w:szCs w:val="22"/>
          <w14:ligatures w14:val="none"/>
        </w:rPr>
        <w:t>{1} Cultural Arts Projects &amp; Activities</w:t>
      </w:r>
      <w:r w:rsidRPr="00D245CA">
        <w:rPr>
          <w:rFonts w:ascii="Cambria" w:hAnsi="Cambria"/>
          <w:sz w:val="22"/>
          <w:szCs w:val="22"/>
          <w14:ligatures w14:val="none"/>
        </w:rPr>
        <w:t>:  Arts, Crafts, Photography, etc.</w:t>
      </w:r>
    </w:p>
    <w:p w:rsidR="00D245CA" w:rsidRPr="00D245CA" w:rsidRDefault="00D245CA" w:rsidP="00D245CA">
      <w:pPr>
        <w:widowControl w:val="0"/>
        <w:spacing w:after="0" w:line="240" w:lineRule="auto"/>
        <w:ind w:left="720" w:hanging="360"/>
        <w:rPr>
          <w:rFonts w:ascii="Cambria" w:hAnsi="Cambria"/>
          <w:sz w:val="22"/>
          <w:szCs w:val="22"/>
          <w14:ligatures w14:val="none"/>
        </w:rPr>
      </w:pPr>
      <w:r w:rsidRPr="00D245CA">
        <w:rPr>
          <w:rFonts w:ascii="Cambria" w:hAnsi="Cambria"/>
          <w:sz w:val="22"/>
          <w:szCs w:val="22"/>
          <w:u w:val="single"/>
          <w14:ligatures w14:val="none"/>
        </w:rPr>
        <w:t>Cultural Arts Day – Competition in Drama, Music, Speaking &amp; Demonstration</w:t>
      </w:r>
      <w:proofErr w:type="gramStart"/>
      <w:r w:rsidRPr="00D245CA">
        <w:rPr>
          <w:rFonts w:ascii="Cambria" w:hAnsi="Cambria"/>
          <w:sz w:val="22"/>
          <w:szCs w:val="22"/>
          <w:u w:val="single"/>
          <w14:ligatures w14:val="none"/>
        </w:rPr>
        <w:t>: .</w:t>
      </w:r>
      <w:proofErr w:type="gramEnd"/>
      <w:r w:rsidRPr="00D245CA">
        <w:rPr>
          <w:rFonts w:ascii="Cambria" w:hAnsi="Cambria"/>
          <w:sz w:val="22"/>
          <w:szCs w:val="22"/>
          <w14:ligatures w14:val="none"/>
        </w:rPr>
        <w:t xml:space="preserve"> </w:t>
      </w:r>
    </w:p>
    <w:p w:rsidR="00D245CA" w:rsidRPr="00D245CA" w:rsidRDefault="00D245CA" w:rsidP="00D245CA">
      <w:pPr>
        <w:widowControl w:val="0"/>
        <w:spacing w:after="0" w:line="240" w:lineRule="auto"/>
        <w:ind w:left="360"/>
        <w:rPr>
          <w:rFonts w:ascii="Cambria" w:hAnsi="Cambria"/>
          <w:b/>
          <w:bCs/>
          <w:sz w:val="22"/>
          <w:szCs w:val="22"/>
          <w14:ligatures w14:val="none"/>
        </w:rPr>
      </w:pPr>
      <w:r w:rsidRPr="00D245CA">
        <w:rPr>
          <w:rFonts w:ascii="Cambria" w:hAnsi="Cambria"/>
          <w:b/>
          <w:bCs/>
          <w:sz w:val="22"/>
          <w:szCs w:val="22"/>
          <w:u w:val="single"/>
          <w14:ligatures w14:val="none"/>
        </w:rPr>
        <w:t>Cultural Arts Day Committee:</w:t>
      </w:r>
      <w:r w:rsidRPr="00D245CA">
        <w:rPr>
          <w:rFonts w:ascii="Cambria" w:hAnsi="Cambria"/>
          <w:sz w:val="22"/>
          <w:szCs w:val="22"/>
          <w14:ligatures w14:val="none"/>
        </w:rPr>
        <w:t xml:space="preserve">       This committee will help plan for Cultural Arts 2018 by securing the location and sound for the event, working with staff to update the registration information and promote the event.  Committee members will help develop a program/schedule for the day and assist staff in sending out confirmation letters to judges and participants.   </w:t>
      </w:r>
      <w:r w:rsidRPr="00D245CA">
        <w:rPr>
          <w:rFonts w:ascii="Cambria" w:hAnsi="Cambria"/>
          <w:b/>
          <w:bCs/>
          <w:sz w:val="22"/>
          <w:szCs w:val="22"/>
          <w14:ligatures w14:val="none"/>
        </w:rPr>
        <w:t> </w:t>
      </w:r>
    </w:p>
    <w:p w:rsidR="00D245CA" w:rsidRPr="00D245CA" w:rsidRDefault="00D245CA" w:rsidP="00D245CA">
      <w:pPr>
        <w:widowControl w:val="0"/>
        <w:spacing w:after="0" w:line="240" w:lineRule="auto"/>
        <w:ind w:left="360"/>
        <w:rPr>
          <w:rFonts w:ascii="Cambria" w:hAnsi="Cambria"/>
          <w:b/>
          <w:bCs/>
          <w:sz w:val="22"/>
          <w:szCs w:val="22"/>
          <w14:ligatures w14:val="none"/>
        </w:rPr>
      </w:pPr>
      <w:r w:rsidRPr="00D245CA">
        <w:rPr>
          <w:rFonts w:ascii="Cambria" w:hAnsi="Cambria"/>
          <w:b/>
          <w:bCs/>
          <w:sz w:val="22"/>
          <w:szCs w:val="22"/>
          <w14:ligatures w14:val="none"/>
        </w:rPr>
        <w:t>Preparation &amp; Set up:</w:t>
      </w:r>
      <w:r w:rsidRPr="00D245CA">
        <w:rPr>
          <w:rFonts w:ascii="Cambria" w:hAnsi="Cambria"/>
          <w:sz w:val="22"/>
          <w:szCs w:val="22"/>
          <w14:ligatures w14:val="none"/>
        </w:rPr>
        <w:t xml:space="preserve">  Youth and adult volunteers are needed to get the key for the location prior to the weekend of the event, work together to set-up judging table and chairs for audiences and participants.  They will also welcome participants and guests and hand out programs.  </w:t>
      </w:r>
      <w:r w:rsidRPr="00D245CA">
        <w:rPr>
          <w:rFonts w:ascii="Cambria" w:hAnsi="Cambria"/>
          <w:b/>
          <w:bCs/>
          <w:sz w:val="22"/>
          <w:szCs w:val="22"/>
          <w14:ligatures w14:val="none"/>
        </w:rPr>
        <w:t> </w:t>
      </w:r>
    </w:p>
    <w:p w:rsidR="00D245CA" w:rsidRPr="00D245CA" w:rsidRDefault="00D245CA" w:rsidP="00D245CA">
      <w:pPr>
        <w:widowControl w:val="0"/>
        <w:spacing w:after="0" w:line="240" w:lineRule="auto"/>
        <w:ind w:left="360"/>
        <w:rPr>
          <w:rFonts w:ascii="Cambria" w:hAnsi="Cambria"/>
          <w:b/>
          <w:bCs/>
          <w:sz w:val="22"/>
          <w:szCs w:val="22"/>
          <w14:ligatures w14:val="none"/>
        </w:rPr>
      </w:pPr>
      <w:r w:rsidRPr="00D245CA">
        <w:rPr>
          <w:rFonts w:ascii="Cambria" w:hAnsi="Cambria"/>
          <w:b/>
          <w:bCs/>
          <w:sz w:val="22"/>
          <w:szCs w:val="22"/>
          <w14:ligatures w14:val="none"/>
        </w:rPr>
        <w:t>Judges:</w:t>
      </w:r>
      <w:r w:rsidRPr="00D245CA">
        <w:rPr>
          <w:rFonts w:ascii="Cambria" w:hAnsi="Cambria"/>
          <w:sz w:val="22"/>
          <w:szCs w:val="22"/>
          <w14:ligatures w14:val="none"/>
        </w:rPr>
        <w:t xml:space="preserve">  Secure judges and send confirmation letter to judges.  Work with judges the day of the event and follow up with thank you notes.  Typically two judges are hired; one with music experience and one with drama or communication experience.  </w:t>
      </w:r>
      <w:r w:rsidRPr="00D245CA">
        <w:rPr>
          <w:rFonts w:ascii="Cambria" w:hAnsi="Cambria"/>
          <w:b/>
          <w:bCs/>
          <w:sz w:val="22"/>
          <w:szCs w:val="22"/>
          <w14:ligatures w14:val="none"/>
        </w:rPr>
        <w:t xml:space="preserve">            </w:t>
      </w:r>
    </w:p>
    <w:p w:rsidR="00D245CA" w:rsidRDefault="00D245CA" w:rsidP="00D245CA">
      <w:pPr>
        <w:widowControl w:val="0"/>
        <w:spacing w:after="0" w:line="240" w:lineRule="auto"/>
        <w:ind w:left="360"/>
        <w:rPr>
          <w:rFonts w:ascii="Cambria" w:hAnsi="Cambria"/>
          <w:sz w:val="22"/>
          <w:szCs w:val="22"/>
          <w14:ligatures w14:val="none"/>
        </w:rPr>
      </w:pPr>
      <w:r w:rsidRPr="00D245CA">
        <w:rPr>
          <w:rFonts w:ascii="Cambria" w:hAnsi="Cambria"/>
          <w:b/>
          <w:bCs/>
          <w:sz w:val="22"/>
          <w:szCs w:val="22"/>
          <w14:ligatures w14:val="none"/>
        </w:rPr>
        <w:t xml:space="preserve"> Take down &amp; </w:t>
      </w:r>
      <w:proofErr w:type="gramStart"/>
      <w:r w:rsidRPr="00D245CA">
        <w:rPr>
          <w:rFonts w:ascii="Cambria" w:hAnsi="Cambria"/>
          <w:b/>
          <w:bCs/>
          <w:sz w:val="22"/>
          <w:szCs w:val="22"/>
          <w14:ligatures w14:val="none"/>
        </w:rPr>
        <w:t>Clean</w:t>
      </w:r>
      <w:proofErr w:type="gramEnd"/>
      <w:r w:rsidRPr="00D245CA">
        <w:rPr>
          <w:rFonts w:ascii="Cambria" w:hAnsi="Cambria"/>
          <w:b/>
          <w:bCs/>
          <w:sz w:val="22"/>
          <w:szCs w:val="22"/>
          <w14:ligatures w14:val="none"/>
        </w:rPr>
        <w:t xml:space="preserve"> up:</w:t>
      </w:r>
      <w:r w:rsidRPr="00D245CA">
        <w:rPr>
          <w:rFonts w:ascii="Cambria" w:hAnsi="Cambria"/>
          <w:sz w:val="22"/>
          <w:szCs w:val="22"/>
          <w14:ligatures w14:val="none"/>
        </w:rPr>
        <w:t xml:space="preserve">          The facility must be returned to its original state.  Encourage and work with participants to take chairs down and clean-up space.  Send thank you note to facility.</w:t>
      </w:r>
    </w:p>
    <w:p w:rsidR="00D245CA" w:rsidRPr="00D245CA" w:rsidRDefault="00D245CA" w:rsidP="00D245CA">
      <w:pPr>
        <w:widowControl w:val="0"/>
        <w:spacing w:after="0" w:line="240" w:lineRule="auto"/>
        <w:ind w:left="360"/>
        <w:rPr>
          <w:rFonts w:ascii="Cambria" w:hAnsi="Cambria"/>
          <w:sz w:val="22"/>
          <w:szCs w:val="22"/>
          <w14:ligatures w14:val="none"/>
        </w:rPr>
      </w:pPr>
    </w:p>
    <w:p w:rsidR="00D245CA" w:rsidRPr="00D245CA" w:rsidRDefault="00D245CA" w:rsidP="00D245CA">
      <w:pPr>
        <w:widowControl w:val="0"/>
        <w:spacing w:after="0" w:line="240" w:lineRule="auto"/>
        <w:rPr>
          <w:rFonts w:ascii="Cambria" w:hAnsi="Cambria"/>
          <w:sz w:val="22"/>
          <w:szCs w:val="22"/>
          <w14:ligatures w14:val="none"/>
        </w:rPr>
      </w:pPr>
      <w:r w:rsidRPr="00D245CA">
        <w:rPr>
          <w:rFonts w:ascii="Cambria" w:hAnsi="Cambria"/>
          <w:b/>
          <w:bCs/>
          <w:sz w:val="22"/>
          <w:szCs w:val="22"/>
          <w14:ligatures w14:val="none"/>
        </w:rPr>
        <w:t>{2} Camping Program Committee</w:t>
      </w:r>
    </w:p>
    <w:p w:rsidR="00D245CA" w:rsidRDefault="00D245CA" w:rsidP="00D245CA">
      <w:pPr>
        <w:widowControl w:val="0"/>
        <w:spacing w:after="0" w:line="240" w:lineRule="auto"/>
        <w:ind w:left="360"/>
        <w:rPr>
          <w:rFonts w:ascii="Cambria" w:hAnsi="Cambria"/>
          <w:sz w:val="22"/>
          <w:szCs w:val="22"/>
          <w14:ligatures w14:val="none"/>
        </w:rPr>
      </w:pPr>
      <w:r w:rsidRPr="00D245CA">
        <w:rPr>
          <w:rFonts w:ascii="Cambria" w:hAnsi="Cambria"/>
          <w:sz w:val="22"/>
          <w:szCs w:val="22"/>
          <w14:ligatures w14:val="none"/>
        </w:rPr>
        <w:t>Volunteers are needed to support the program in many different areas. To continue to have successful Camping Programs, forming a committee of dedicated adults, is the key to success! Are you interested in supporting our one day camping experience for youth</w:t>
      </w:r>
      <w:r>
        <w:rPr>
          <w:rFonts w:ascii="Cambria" w:hAnsi="Cambria"/>
          <w:sz w:val="22"/>
          <w:szCs w:val="22"/>
          <w14:ligatures w14:val="none"/>
        </w:rPr>
        <w:t xml:space="preserve"> in the Park Falls, Phillips and Ogema areas</w:t>
      </w:r>
      <w:r w:rsidRPr="00D245CA">
        <w:rPr>
          <w:rFonts w:ascii="Cambria" w:hAnsi="Cambria"/>
          <w:sz w:val="22"/>
          <w:szCs w:val="22"/>
          <w14:ligatures w14:val="none"/>
        </w:rPr>
        <w:t>?! Your support is crucial to allow these programs to continue. Thank you for your support!</w:t>
      </w:r>
      <w:r>
        <w:rPr>
          <w:rFonts w:ascii="Cambria" w:hAnsi="Cambria"/>
          <w:sz w:val="22"/>
          <w:szCs w:val="22"/>
          <w14:ligatures w14:val="none"/>
        </w:rPr>
        <w:t xml:space="preserve"> Day Camps run from 8a-4p</w:t>
      </w:r>
    </w:p>
    <w:p w:rsidR="00D245CA" w:rsidRDefault="00D245CA" w:rsidP="00D245CA">
      <w:pPr>
        <w:widowControl w:val="0"/>
        <w:spacing w:after="0" w:line="240" w:lineRule="auto"/>
        <w:ind w:left="360"/>
        <w:rPr>
          <w:rFonts w:ascii="Cambria" w:hAnsi="Cambria"/>
          <w:sz w:val="22"/>
          <w:szCs w:val="22"/>
          <w14:ligatures w14:val="none"/>
        </w:rPr>
      </w:pPr>
      <w:r>
        <w:rPr>
          <w:rFonts w:ascii="Cambria" w:hAnsi="Cambria"/>
          <w:sz w:val="22"/>
          <w:szCs w:val="22"/>
          <w14:ligatures w14:val="none"/>
        </w:rPr>
        <w:t>Tasks include:</w:t>
      </w:r>
    </w:p>
    <w:p w:rsidR="00D245CA" w:rsidRDefault="00D245CA" w:rsidP="00D245CA">
      <w:pPr>
        <w:pStyle w:val="ListParagraph"/>
        <w:widowControl w:val="0"/>
        <w:numPr>
          <w:ilvl w:val="0"/>
          <w:numId w:val="2"/>
        </w:numPr>
        <w:spacing w:after="0" w:line="240" w:lineRule="auto"/>
        <w:rPr>
          <w:rFonts w:ascii="Cambria" w:hAnsi="Cambria"/>
          <w:sz w:val="22"/>
          <w:szCs w:val="22"/>
          <w14:ligatures w14:val="none"/>
        </w:rPr>
      </w:pPr>
      <w:r>
        <w:rPr>
          <w:rFonts w:ascii="Cambria" w:hAnsi="Cambria"/>
          <w:sz w:val="22"/>
          <w:szCs w:val="22"/>
          <w14:ligatures w14:val="none"/>
        </w:rPr>
        <w:t xml:space="preserve">Supporting youth day counselors with tasks throughout the day. </w:t>
      </w:r>
    </w:p>
    <w:p w:rsidR="00D245CA" w:rsidRDefault="00D245CA" w:rsidP="00D245CA">
      <w:pPr>
        <w:pStyle w:val="ListParagraph"/>
        <w:widowControl w:val="0"/>
        <w:numPr>
          <w:ilvl w:val="0"/>
          <w:numId w:val="2"/>
        </w:numPr>
        <w:spacing w:after="0" w:line="240" w:lineRule="auto"/>
        <w:rPr>
          <w:rFonts w:ascii="Cambria" w:hAnsi="Cambria"/>
          <w:sz w:val="22"/>
          <w:szCs w:val="22"/>
          <w14:ligatures w14:val="none"/>
        </w:rPr>
      </w:pPr>
      <w:r>
        <w:rPr>
          <w:rFonts w:ascii="Cambria" w:hAnsi="Cambria"/>
          <w:sz w:val="22"/>
          <w:szCs w:val="22"/>
          <w14:ligatures w14:val="none"/>
        </w:rPr>
        <w:t xml:space="preserve">Assist in lunch and snack set up as well as serving. </w:t>
      </w:r>
    </w:p>
    <w:p w:rsidR="00D245CA" w:rsidRPr="00D245CA" w:rsidRDefault="00D245CA" w:rsidP="00D245CA">
      <w:pPr>
        <w:pStyle w:val="ListParagraph"/>
        <w:widowControl w:val="0"/>
        <w:numPr>
          <w:ilvl w:val="0"/>
          <w:numId w:val="2"/>
        </w:numPr>
        <w:spacing w:after="0" w:line="240" w:lineRule="auto"/>
        <w:rPr>
          <w:rFonts w:ascii="Cambria" w:hAnsi="Cambria"/>
          <w:sz w:val="22"/>
          <w:szCs w:val="22"/>
          <w14:ligatures w14:val="none"/>
        </w:rPr>
      </w:pPr>
      <w:r>
        <w:rPr>
          <w:rFonts w:ascii="Cambria" w:hAnsi="Cambria"/>
          <w:sz w:val="22"/>
          <w:szCs w:val="22"/>
          <w14:ligatures w14:val="none"/>
        </w:rPr>
        <w:t xml:space="preserve">Can choose all 3 locations and/or the location that works best for you. </w:t>
      </w:r>
    </w:p>
    <w:p w:rsidR="00D245CA" w:rsidRPr="00D245CA" w:rsidRDefault="00D245CA" w:rsidP="00D245CA">
      <w:pPr>
        <w:widowControl w:val="0"/>
        <w:spacing w:after="0" w:line="240" w:lineRule="auto"/>
        <w:ind w:left="360"/>
        <w:rPr>
          <w:rFonts w:ascii="Cambria" w:hAnsi="Cambria"/>
          <w:sz w:val="22"/>
          <w:szCs w:val="22"/>
          <w14:ligatures w14:val="none"/>
        </w:rPr>
      </w:pPr>
    </w:p>
    <w:p w:rsidR="00D245CA" w:rsidRPr="00D245CA" w:rsidRDefault="00D245CA" w:rsidP="00D245CA">
      <w:pPr>
        <w:widowControl w:val="0"/>
        <w:spacing w:after="0" w:line="240" w:lineRule="auto"/>
        <w:rPr>
          <w:rFonts w:ascii="Cambria" w:hAnsi="Cambria"/>
          <w:b/>
          <w:bCs/>
          <w:sz w:val="22"/>
          <w:szCs w:val="22"/>
          <w14:ligatures w14:val="none"/>
        </w:rPr>
      </w:pPr>
      <w:r w:rsidRPr="00D245CA">
        <w:rPr>
          <w:rFonts w:ascii="Cambria" w:hAnsi="Cambria"/>
          <w:b/>
          <w:bCs/>
          <w:sz w:val="22"/>
          <w:szCs w:val="22"/>
          <w14:ligatures w14:val="none"/>
        </w:rPr>
        <w:t>{3} Organizational Fundraising</w:t>
      </w:r>
    </w:p>
    <w:p w:rsidR="00D245CA" w:rsidRPr="00D245CA" w:rsidRDefault="00D245CA" w:rsidP="00D245CA">
      <w:pPr>
        <w:widowControl w:val="0"/>
        <w:spacing w:after="0" w:line="240" w:lineRule="auto"/>
        <w:rPr>
          <w:rFonts w:ascii="Cambria" w:hAnsi="Cambria"/>
          <w:sz w:val="22"/>
          <w:szCs w:val="22"/>
          <w14:ligatures w14:val="none"/>
        </w:rPr>
      </w:pPr>
      <w:r w:rsidRPr="00D245CA">
        <w:rPr>
          <w:rFonts w:ascii="Cambria" w:hAnsi="Cambria"/>
          <w:sz w:val="22"/>
          <w:szCs w:val="22"/>
          <w14:ligatures w14:val="none"/>
        </w:rPr>
        <w:t xml:space="preserve">Fundraising is a big part of how Price County youth are allowed to have many experiences. Price County Leaders Association is looking for volunteer adults to help lead them in successful fundraising opportunities. Do you have creative ways to be involved? Do you have a passion is support young people have plenty of diverse opportunities!? Then this fundraising committee is something for you. This committee will work closely with the 4-H Youth Development Coordinator as well as the Leaders Association. </w:t>
      </w:r>
    </w:p>
    <w:p w:rsidR="00D245CA" w:rsidRDefault="00D245CA" w:rsidP="00D245CA">
      <w:pPr>
        <w:widowControl w:val="0"/>
        <w:spacing w:after="0" w:line="240" w:lineRule="auto"/>
        <w:rPr>
          <w:rFonts w:ascii="Cambria" w:hAnsi="Cambria"/>
          <w:i/>
          <w:iCs/>
          <w:sz w:val="22"/>
          <w:szCs w:val="22"/>
          <w14:ligatures w14:val="none"/>
        </w:rPr>
      </w:pPr>
      <w:r w:rsidRPr="00D245CA">
        <w:rPr>
          <w:rFonts w:ascii="Cambria" w:hAnsi="Cambria"/>
          <w:i/>
          <w:iCs/>
          <w:sz w:val="22"/>
          <w:szCs w:val="22"/>
          <w14:ligatures w14:val="none"/>
        </w:rPr>
        <w:t>Committees within are: Dining Hall/Dairy Bar Operation, Solicitation Campaign &amp; Silent Auction</w:t>
      </w:r>
    </w:p>
    <w:p w:rsidR="00D245CA" w:rsidRPr="00D245CA" w:rsidRDefault="00D245CA" w:rsidP="00D245CA">
      <w:pPr>
        <w:pStyle w:val="ListParagraph"/>
        <w:widowControl w:val="0"/>
        <w:numPr>
          <w:ilvl w:val="0"/>
          <w:numId w:val="1"/>
        </w:numPr>
        <w:spacing w:after="0" w:line="240" w:lineRule="auto"/>
        <w:rPr>
          <w:rFonts w:ascii="Cambria" w:hAnsi="Cambria"/>
          <w:i/>
          <w:iCs/>
          <w:sz w:val="22"/>
          <w:szCs w:val="22"/>
          <w14:ligatures w14:val="none"/>
        </w:rPr>
      </w:pPr>
      <w:r w:rsidRPr="00D245CA">
        <w:rPr>
          <w:rFonts w:ascii="Cambria" w:hAnsi="Cambria"/>
          <w:iCs/>
          <w:sz w:val="22"/>
          <w:szCs w:val="22"/>
          <w:u w:val="single"/>
          <w14:ligatures w14:val="none"/>
        </w:rPr>
        <w:t>Dining Hall Operation:</w:t>
      </w:r>
      <w:r>
        <w:rPr>
          <w:rFonts w:ascii="Cambria" w:hAnsi="Cambria"/>
          <w:iCs/>
          <w:sz w:val="22"/>
          <w:szCs w:val="22"/>
          <w14:ligatures w14:val="none"/>
        </w:rPr>
        <w:t xml:space="preserve"> Manager, assistant managers. Coordinate all aspects of operation. </w:t>
      </w:r>
    </w:p>
    <w:p w:rsidR="00D245CA" w:rsidRPr="00D245CA" w:rsidRDefault="00D245CA" w:rsidP="00D245CA">
      <w:pPr>
        <w:pStyle w:val="ListParagraph"/>
        <w:widowControl w:val="0"/>
        <w:numPr>
          <w:ilvl w:val="0"/>
          <w:numId w:val="1"/>
        </w:numPr>
        <w:spacing w:after="0" w:line="240" w:lineRule="auto"/>
        <w:rPr>
          <w:rFonts w:ascii="Cambria" w:hAnsi="Cambria"/>
          <w:i/>
          <w:iCs/>
          <w:sz w:val="22"/>
          <w:szCs w:val="22"/>
          <w14:ligatures w14:val="none"/>
        </w:rPr>
      </w:pPr>
      <w:r w:rsidRPr="00D245CA">
        <w:rPr>
          <w:rFonts w:ascii="Cambria" w:hAnsi="Cambria"/>
          <w:iCs/>
          <w:sz w:val="22"/>
          <w:szCs w:val="22"/>
          <w:u w:val="single"/>
          <w14:ligatures w14:val="none"/>
        </w:rPr>
        <w:t>Dairy Bar Support:</w:t>
      </w:r>
      <w:r>
        <w:rPr>
          <w:rFonts w:ascii="Cambria" w:hAnsi="Cambria"/>
          <w:iCs/>
          <w:sz w:val="22"/>
          <w:szCs w:val="22"/>
          <w14:ligatures w14:val="none"/>
        </w:rPr>
        <w:t xml:space="preserve"> Adult support needed for youth workers. (1 adult per shift to support youth workers)</w:t>
      </w:r>
    </w:p>
    <w:p w:rsidR="00D245CA" w:rsidRPr="00D245CA" w:rsidRDefault="00D245CA" w:rsidP="00D245CA">
      <w:pPr>
        <w:pStyle w:val="ListParagraph"/>
        <w:widowControl w:val="0"/>
        <w:numPr>
          <w:ilvl w:val="0"/>
          <w:numId w:val="1"/>
        </w:numPr>
        <w:spacing w:after="0" w:line="240" w:lineRule="auto"/>
        <w:rPr>
          <w:rFonts w:ascii="Cambria" w:hAnsi="Cambria"/>
          <w:i/>
          <w:iCs/>
          <w:sz w:val="22"/>
          <w:szCs w:val="22"/>
          <w14:ligatures w14:val="none"/>
        </w:rPr>
      </w:pPr>
      <w:r w:rsidRPr="00D245CA">
        <w:rPr>
          <w:rFonts w:ascii="Cambria" w:hAnsi="Cambria"/>
          <w:iCs/>
          <w:sz w:val="22"/>
          <w:szCs w:val="22"/>
          <w:u w:val="single"/>
          <w14:ligatures w14:val="none"/>
        </w:rPr>
        <w:t>Silent Auction:</w:t>
      </w:r>
      <w:r>
        <w:rPr>
          <w:rFonts w:ascii="Cambria" w:hAnsi="Cambria"/>
          <w:iCs/>
          <w:sz w:val="22"/>
          <w:szCs w:val="22"/>
          <w14:ligatures w14:val="none"/>
        </w:rPr>
        <w:t xml:space="preserve"> Log items for auction, set up, monitoring and take down at fair, contact successful bidders (July &amp; August)</w:t>
      </w:r>
    </w:p>
    <w:p w:rsidR="00D245CA" w:rsidRPr="00D245CA" w:rsidRDefault="00D245CA" w:rsidP="00D245CA">
      <w:pPr>
        <w:pStyle w:val="ListParagraph"/>
        <w:widowControl w:val="0"/>
        <w:numPr>
          <w:ilvl w:val="0"/>
          <w:numId w:val="1"/>
        </w:numPr>
        <w:spacing w:after="0" w:line="240" w:lineRule="auto"/>
        <w:rPr>
          <w:rFonts w:ascii="Cambria" w:hAnsi="Cambria"/>
          <w:i/>
          <w:iCs/>
          <w:sz w:val="22"/>
          <w:szCs w:val="22"/>
          <w14:ligatures w14:val="none"/>
        </w:rPr>
      </w:pPr>
      <w:r w:rsidRPr="00D245CA">
        <w:rPr>
          <w:rFonts w:ascii="Cambria" w:hAnsi="Cambria"/>
          <w:iCs/>
          <w:sz w:val="22"/>
          <w:szCs w:val="22"/>
          <w:u w:val="single"/>
          <w14:ligatures w14:val="none"/>
        </w:rPr>
        <w:t>Solicitation Campaign:</w:t>
      </w:r>
      <w:r>
        <w:rPr>
          <w:rFonts w:ascii="Cambria" w:hAnsi="Cambria"/>
          <w:iCs/>
          <w:sz w:val="22"/>
          <w:szCs w:val="22"/>
          <w14:ligatures w14:val="none"/>
        </w:rPr>
        <w:t xml:space="preserve"> Prepare materials, catalogue contributions (July &amp; August) </w:t>
      </w:r>
    </w:p>
    <w:p w:rsidR="00D245CA" w:rsidRPr="00D245CA" w:rsidRDefault="00D245CA" w:rsidP="00D245CA">
      <w:pPr>
        <w:pStyle w:val="ListParagraph"/>
        <w:widowControl w:val="0"/>
        <w:spacing w:after="0" w:line="240" w:lineRule="auto"/>
        <w:rPr>
          <w:rFonts w:ascii="Cambria" w:hAnsi="Cambria"/>
          <w:i/>
          <w:iCs/>
          <w:sz w:val="22"/>
          <w:szCs w:val="22"/>
          <w14:ligatures w14:val="none"/>
        </w:rPr>
      </w:pPr>
    </w:p>
    <w:p w:rsidR="00D245CA" w:rsidRDefault="00D245CA" w:rsidP="00D245CA">
      <w:pPr>
        <w:spacing w:after="0" w:line="240" w:lineRule="auto"/>
        <w:rPr>
          <w:rFonts w:asciiTheme="majorHAnsi" w:eastAsia="Calibri" w:hAnsiTheme="majorHAnsi" w:cs="Calibri"/>
          <w:b/>
          <w:sz w:val="22"/>
          <w:szCs w:val="22"/>
        </w:rPr>
      </w:pPr>
      <w:r w:rsidRPr="00D245CA">
        <w:rPr>
          <w:rFonts w:asciiTheme="majorHAnsi" w:eastAsia="Calibri" w:hAnsiTheme="majorHAnsi" w:cs="Calibri"/>
          <w:b/>
          <w:sz w:val="22"/>
          <w:szCs w:val="22"/>
        </w:rPr>
        <w:t>{4</w:t>
      </w:r>
      <w:proofErr w:type="gramStart"/>
      <w:r w:rsidRPr="00D245CA">
        <w:rPr>
          <w:rFonts w:asciiTheme="majorHAnsi" w:eastAsia="Calibri" w:hAnsiTheme="majorHAnsi" w:cs="Calibri"/>
          <w:b/>
          <w:sz w:val="22"/>
          <w:szCs w:val="22"/>
        </w:rPr>
        <w:t>}  Awards</w:t>
      </w:r>
      <w:proofErr w:type="gramEnd"/>
      <w:r w:rsidRPr="00D245CA">
        <w:rPr>
          <w:rFonts w:asciiTheme="majorHAnsi" w:eastAsia="Calibri" w:hAnsiTheme="majorHAnsi" w:cs="Calibri"/>
          <w:b/>
          <w:sz w:val="22"/>
          <w:szCs w:val="22"/>
        </w:rPr>
        <w:t xml:space="preserve"> &amp; Recognition Program</w:t>
      </w:r>
    </w:p>
    <w:p w:rsidR="00D245CA" w:rsidRPr="00D245CA" w:rsidRDefault="00D245CA" w:rsidP="00D245CA">
      <w:pPr>
        <w:pStyle w:val="ListParagraph"/>
        <w:numPr>
          <w:ilvl w:val="0"/>
          <w:numId w:val="3"/>
        </w:numPr>
        <w:spacing w:after="0" w:line="240" w:lineRule="auto"/>
        <w:rPr>
          <w:rFonts w:asciiTheme="majorHAnsi" w:hAnsiTheme="majorHAnsi"/>
          <w:i/>
          <w:sz w:val="22"/>
          <w:szCs w:val="22"/>
        </w:rPr>
      </w:pPr>
      <w:r w:rsidRPr="00D245CA">
        <w:rPr>
          <w:rFonts w:asciiTheme="majorHAnsi" w:eastAsia="Calibri" w:hAnsiTheme="majorHAnsi" w:cs="Calibri"/>
          <w:sz w:val="22"/>
          <w:szCs w:val="22"/>
          <w:u w:val="single"/>
        </w:rPr>
        <w:t>4-H Scholarship Selection Team</w:t>
      </w:r>
      <w:r w:rsidRPr="00D245CA">
        <w:rPr>
          <w:rFonts w:asciiTheme="majorHAnsi" w:eastAsia="Calibri" w:hAnsiTheme="majorHAnsi" w:cs="Calibri"/>
          <w:sz w:val="22"/>
          <w:szCs w:val="22"/>
        </w:rPr>
        <w:t>:  review applications and select recipients, present awards at senior awards banquet.</w:t>
      </w:r>
      <w:r w:rsidRPr="00D245CA">
        <w:rPr>
          <w:rFonts w:asciiTheme="majorHAnsi" w:hAnsiTheme="majorHAnsi"/>
          <w:i/>
          <w:sz w:val="22"/>
          <w:szCs w:val="22"/>
        </w:rPr>
        <w:t xml:space="preserve"> </w:t>
      </w:r>
    </w:p>
    <w:p w:rsidR="00D245CA" w:rsidRPr="00D245CA" w:rsidRDefault="00D245CA" w:rsidP="00D245CA">
      <w:pPr>
        <w:pStyle w:val="ListParagraph"/>
        <w:numPr>
          <w:ilvl w:val="0"/>
          <w:numId w:val="1"/>
        </w:numPr>
        <w:spacing w:after="0" w:line="240" w:lineRule="auto"/>
        <w:rPr>
          <w:rFonts w:asciiTheme="majorHAnsi" w:hAnsiTheme="majorHAnsi"/>
          <w:i/>
          <w:sz w:val="22"/>
          <w:szCs w:val="22"/>
        </w:rPr>
      </w:pPr>
      <w:r w:rsidRPr="00D245CA">
        <w:rPr>
          <w:rFonts w:asciiTheme="majorHAnsi" w:eastAsia="Calibri" w:hAnsiTheme="majorHAnsi" w:cs="Calibri"/>
          <w:sz w:val="22"/>
          <w:szCs w:val="22"/>
          <w:u w:val="single"/>
        </w:rPr>
        <w:t xml:space="preserve">4-H </w:t>
      </w:r>
      <w:r>
        <w:rPr>
          <w:rFonts w:asciiTheme="majorHAnsi" w:eastAsia="Calibri" w:hAnsiTheme="majorHAnsi" w:cs="Calibri"/>
          <w:sz w:val="22"/>
          <w:szCs w:val="22"/>
          <w:u w:val="single"/>
        </w:rPr>
        <w:t xml:space="preserve">Portfolio Review and Interviews: </w:t>
      </w:r>
      <w:r w:rsidRPr="00D245CA">
        <w:rPr>
          <w:rFonts w:asciiTheme="majorHAnsi" w:eastAsia="Calibri" w:hAnsiTheme="majorHAnsi" w:cs="Calibri"/>
          <w:sz w:val="22"/>
          <w:szCs w:val="22"/>
        </w:rPr>
        <w:t>Review written submission in your home; interview applicants and award trips and recognition, 3 hours.</w:t>
      </w:r>
      <w:r w:rsidRPr="00D245CA">
        <w:rPr>
          <w:rFonts w:asciiTheme="majorHAnsi" w:hAnsiTheme="majorHAnsi"/>
          <w:i/>
          <w:sz w:val="22"/>
          <w:szCs w:val="22"/>
        </w:rPr>
        <w:t xml:space="preserve"> </w:t>
      </w:r>
    </w:p>
    <w:p w:rsidR="00D245CA" w:rsidRPr="00D245CA" w:rsidRDefault="00D245CA" w:rsidP="00D245CA">
      <w:pPr>
        <w:pStyle w:val="ListParagraph"/>
        <w:numPr>
          <w:ilvl w:val="0"/>
          <w:numId w:val="1"/>
        </w:numPr>
        <w:spacing w:after="0" w:line="240" w:lineRule="auto"/>
        <w:rPr>
          <w:rFonts w:asciiTheme="majorHAnsi" w:hAnsiTheme="majorHAnsi"/>
          <w:i/>
          <w:sz w:val="22"/>
          <w:szCs w:val="22"/>
        </w:rPr>
      </w:pPr>
      <w:r w:rsidRPr="0071071D">
        <w:rPr>
          <w:rFonts w:asciiTheme="majorHAnsi" w:eastAsia="Calibri" w:hAnsiTheme="majorHAnsi" w:cs="Calibri"/>
          <w:sz w:val="22"/>
          <w:szCs w:val="22"/>
          <w:u w:val="single"/>
        </w:rPr>
        <w:t xml:space="preserve">4-H Portfolio Help &amp; Understanding: </w:t>
      </w:r>
      <w:r>
        <w:rPr>
          <w:rFonts w:asciiTheme="majorHAnsi" w:eastAsia="Calibri" w:hAnsiTheme="majorHAnsi" w:cs="Calibri"/>
          <w:sz w:val="22"/>
          <w:szCs w:val="22"/>
        </w:rPr>
        <w:t xml:space="preserve">Plan and Assist during </w:t>
      </w:r>
      <w:r w:rsidRPr="0071071D">
        <w:rPr>
          <w:rFonts w:asciiTheme="majorHAnsi" w:eastAsia="Calibri" w:hAnsiTheme="majorHAnsi" w:cs="Calibri"/>
          <w:b/>
          <w:sz w:val="22"/>
          <w:szCs w:val="22"/>
          <w:u w:val="single"/>
        </w:rPr>
        <w:t>TWO</w:t>
      </w:r>
      <w:r>
        <w:rPr>
          <w:rFonts w:asciiTheme="majorHAnsi" w:eastAsia="Calibri" w:hAnsiTheme="majorHAnsi" w:cs="Calibri"/>
          <w:sz w:val="22"/>
          <w:szCs w:val="22"/>
        </w:rPr>
        <w:t xml:space="preserve"> Portfolio work nights in September</w:t>
      </w:r>
    </w:p>
    <w:p w:rsidR="00D245CA" w:rsidRPr="00D245CA" w:rsidRDefault="00D245CA" w:rsidP="00D245CA">
      <w:pPr>
        <w:pStyle w:val="ListParagraph"/>
        <w:numPr>
          <w:ilvl w:val="0"/>
          <w:numId w:val="1"/>
        </w:numPr>
        <w:spacing w:after="0" w:line="240" w:lineRule="auto"/>
        <w:rPr>
          <w:rFonts w:asciiTheme="majorHAnsi" w:eastAsia="Calibri" w:hAnsiTheme="majorHAnsi" w:cs="Calibri"/>
          <w:sz w:val="22"/>
          <w:szCs w:val="22"/>
        </w:rPr>
      </w:pPr>
      <w:r w:rsidRPr="00D245CA">
        <w:rPr>
          <w:rFonts w:asciiTheme="majorHAnsi" w:eastAsia="Calibri" w:hAnsiTheme="majorHAnsi" w:cs="Calibri"/>
          <w:sz w:val="22"/>
          <w:szCs w:val="22"/>
          <w:u w:val="single"/>
        </w:rPr>
        <w:t xml:space="preserve">4-H Achievement Day Potluck and Program: </w:t>
      </w:r>
      <w:r w:rsidRPr="00D245CA">
        <w:rPr>
          <w:rFonts w:asciiTheme="majorHAnsi" w:eastAsia="Calibri" w:hAnsiTheme="majorHAnsi" w:cs="Calibri"/>
          <w:sz w:val="22"/>
          <w:szCs w:val="22"/>
        </w:rPr>
        <w:t>Planning and facilitating event, preparing award order, packaging awards, ordering food and set up and take down.</w:t>
      </w:r>
      <w:r>
        <w:rPr>
          <w:rFonts w:asciiTheme="majorHAnsi" w:eastAsia="Calibri" w:hAnsiTheme="majorHAnsi" w:cs="Calibri"/>
          <w:sz w:val="22"/>
          <w:szCs w:val="22"/>
        </w:rPr>
        <w:t xml:space="preserve"> (Held in December)</w:t>
      </w:r>
    </w:p>
    <w:p w:rsidR="00D245CA" w:rsidRDefault="00D245CA" w:rsidP="00D245CA">
      <w:pPr>
        <w:rPr>
          <w:rFonts w:asciiTheme="majorHAnsi" w:hAnsiTheme="majorHAnsi"/>
          <w:i/>
          <w:sz w:val="22"/>
          <w:szCs w:val="22"/>
        </w:rPr>
      </w:pPr>
    </w:p>
    <w:p w:rsidR="00D245CA" w:rsidRPr="00146D53" w:rsidRDefault="00D245CA" w:rsidP="00D245CA">
      <w:pPr>
        <w:rPr>
          <w:rFonts w:asciiTheme="majorHAnsi" w:eastAsia="Calibri" w:hAnsiTheme="majorHAnsi" w:cs="Calibri"/>
          <w:sz w:val="22"/>
          <w:szCs w:val="22"/>
        </w:rPr>
      </w:pPr>
      <w:r w:rsidRPr="00146D53">
        <w:rPr>
          <w:rFonts w:asciiTheme="majorHAnsi" w:eastAsia="Calibri" w:hAnsiTheme="majorHAnsi" w:cs="Calibri"/>
          <w:b/>
          <w:sz w:val="22"/>
          <w:szCs w:val="22"/>
        </w:rPr>
        <w:t>{5</w:t>
      </w:r>
      <w:proofErr w:type="gramStart"/>
      <w:r w:rsidRPr="00146D53">
        <w:rPr>
          <w:rFonts w:asciiTheme="majorHAnsi" w:eastAsia="Calibri" w:hAnsiTheme="majorHAnsi" w:cs="Calibri"/>
          <w:b/>
          <w:sz w:val="22"/>
          <w:szCs w:val="22"/>
        </w:rPr>
        <w:t xml:space="preserve">}  </w:t>
      </w:r>
      <w:proofErr w:type="spellStart"/>
      <w:r w:rsidRPr="00146D53">
        <w:rPr>
          <w:rFonts w:asciiTheme="majorHAnsi" w:eastAsia="Calibri" w:hAnsiTheme="majorHAnsi" w:cs="Calibri"/>
          <w:b/>
          <w:sz w:val="22"/>
          <w:szCs w:val="22"/>
        </w:rPr>
        <w:t>Cloverbud</w:t>
      </w:r>
      <w:proofErr w:type="spellEnd"/>
      <w:proofErr w:type="gramEnd"/>
      <w:r w:rsidRPr="00146D53">
        <w:rPr>
          <w:rFonts w:asciiTheme="majorHAnsi" w:eastAsia="Calibri" w:hAnsiTheme="majorHAnsi" w:cs="Calibri"/>
          <w:b/>
          <w:sz w:val="22"/>
          <w:szCs w:val="22"/>
        </w:rPr>
        <w:t>/ Explorer and Younger Members Projects and Activities: (Planned and Facilitated by Youth Leaders)</w:t>
      </w:r>
    </w:p>
    <w:p w:rsidR="00D245CA" w:rsidRPr="00146D53" w:rsidRDefault="00D245CA" w:rsidP="00D245CA">
      <w:pPr>
        <w:ind w:left="360"/>
        <w:rPr>
          <w:rFonts w:asciiTheme="majorHAnsi" w:hAnsiTheme="majorHAnsi"/>
          <w:sz w:val="22"/>
          <w:szCs w:val="22"/>
        </w:rPr>
      </w:pPr>
      <w:r w:rsidRPr="00146D53">
        <w:rPr>
          <w:rFonts w:asciiTheme="majorHAnsi" w:eastAsia="Calibri" w:hAnsiTheme="majorHAnsi" w:cs="Calibri"/>
          <w:sz w:val="22"/>
          <w:szCs w:val="22"/>
          <w:u w:val="single"/>
        </w:rPr>
        <w:t xml:space="preserve">Monthly </w:t>
      </w:r>
      <w:proofErr w:type="spellStart"/>
      <w:r w:rsidRPr="00146D53">
        <w:rPr>
          <w:rFonts w:asciiTheme="majorHAnsi" w:eastAsia="Calibri" w:hAnsiTheme="majorHAnsi" w:cs="Calibri"/>
          <w:sz w:val="22"/>
          <w:szCs w:val="22"/>
          <w:u w:val="single"/>
        </w:rPr>
        <w:t>Cloverbud</w:t>
      </w:r>
      <w:proofErr w:type="spellEnd"/>
      <w:r w:rsidRPr="00146D53">
        <w:rPr>
          <w:rFonts w:asciiTheme="majorHAnsi" w:eastAsia="Calibri" w:hAnsiTheme="majorHAnsi" w:cs="Calibri"/>
          <w:sz w:val="22"/>
          <w:szCs w:val="22"/>
          <w:u w:val="single"/>
        </w:rPr>
        <w:t xml:space="preserve"> Project Meetings;</w:t>
      </w:r>
      <w:r w:rsidRPr="00146D53">
        <w:rPr>
          <w:rFonts w:asciiTheme="majorHAnsi" w:hAnsiTheme="majorHAnsi"/>
          <w:sz w:val="22"/>
          <w:szCs w:val="22"/>
        </w:rPr>
        <w:t xml:space="preserve"> is a range of activities targeted for younger members K-3</w:t>
      </w:r>
      <w:r w:rsidRPr="00146D53">
        <w:rPr>
          <w:rFonts w:asciiTheme="majorHAnsi" w:hAnsiTheme="majorHAnsi"/>
          <w:sz w:val="22"/>
          <w:szCs w:val="22"/>
          <w:vertAlign w:val="superscript"/>
        </w:rPr>
        <w:t>rd</w:t>
      </w:r>
      <w:r w:rsidRPr="00146D53">
        <w:rPr>
          <w:rFonts w:asciiTheme="majorHAnsi" w:hAnsiTheme="majorHAnsi"/>
          <w:sz w:val="22"/>
          <w:szCs w:val="22"/>
        </w:rPr>
        <w:t xml:space="preserve"> grade. </w:t>
      </w:r>
      <w:proofErr w:type="spellStart"/>
      <w:r w:rsidRPr="00146D53">
        <w:rPr>
          <w:rFonts w:asciiTheme="majorHAnsi" w:hAnsiTheme="majorHAnsi"/>
          <w:sz w:val="22"/>
          <w:szCs w:val="22"/>
        </w:rPr>
        <w:t>Cloverbud</w:t>
      </w:r>
      <w:proofErr w:type="spellEnd"/>
      <w:r w:rsidRPr="00146D53">
        <w:rPr>
          <w:rFonts w:asciiTheme="majorHAnsi" w:hAnsiTheme="majorHAnsi"/>
          <w:sz w:val="22"/>
          <w:szCs w:val="22"/>
        </w:rPr>
        <w:t xml:space="preserve"> is a great way to explore what projects are within 4-H and a great introduction to 4-H. </w:t>
      </w:r>
    </w:p>
    <w:p w:rsidR="00D245CA" w:rsidRPr="00146D53" w:rsidRDefault="00D245CA" w:rsidP="00D245CA">
      <w:pPr>
        <w:ind w:left="360"/>
        <w:rPr>
          <w:rFonts w:asciiTheme="majorHAnsi" w:hAnsiTheme="majorHAnsi"/>
          <w:sz w:val="22"/>
          <w:szCs w:val="22"/>
        </w:rPr>
      </w:pPr>
    </w:p>
    <w:p w:rsidR="00D245CA" w:rsidRPr="00146D53" w:rsidRDefault="00D245CA" w:rsidP="00D245CA">
      <w:pPr>
        <w:ind w:left="360"/>
        <w:rPr>
          <w:rFonts w:asciiTheme="majorHAnsi" w:hAnsiTheme="majorHAnsi"/>
          <w:sz w:val="22"/>
          <w:szCs w:val="22"/>
        </w:rPr>
      </w:pPr>
      <w:r w:rsidRPr="00146D53">
        <w:rPr>
          <w:rFonts w:asciiTheme="majorHAnsi" w:hAnsiTheme="majorHAnsi"/>
          <w:sz w:val="22"/>
          <w:szCs w:val="22"/>
        </w:rPr>
        <w:lastRenderedPageBreak/>
        <w:t xml:space="preserve">As an </w:t>
      </w:r>
      <w:r w:rsidRPr="00D245CA">
        <w:rPr>
          <w:rFonts w:asciiTheme="majorHAnsi" w:hAnsiTheme="majorHAnsi"/>
          <w:b/>
          <w:sz w:val="22"/>
          <w:szCs w:val="22"/>
        </w:rPr>
        <w:t>adult advisor</w:t>
      </w:r>
      <w:r w:rsidRPr="00146D53">
        <w:rPr>
          <w:rFonts w:asciiTheme="majorHAnsi" w:hAnsiTheme="majorHAnsi"/>
          <w:sz w:val="22"/>
          <w:szCs w:val="22"/>
        </w:rPr>
        <w:t xml:space="preserve"> for </w:t>
      </w:r>
      <w:proofErr w:type="spellStart"/>
      <w:r w:rsidRPr="00146D53">
        <w:rPr>
          <w:rFonts w:asciiTheme="majorHAnsi" w:hAnsiTheme="majorHAnsi"/>
          <w:sz w:val="22"/>
          <w:szCs w:val="22"/>
        </w:rPr>
        <w:t>Cloverbud</w:t>
      </w:r>
      <w:proofErr w:type="spellEnd"/>
      <w:r w:rsidRPr="00146D53">
        <w:rPr>
          <w:rFonts w:asciiTheme="majorHAnsi" w:hAnsiTheme="majorHAnsi"/>
          <w:sz w:val="22"/>
          <w:szCs w:val="22"/>
        </w:rPr>
        <w:t xml:space="preserve"> Monthly Meetings, you will be responsible for overseeing youth as they facilitate monthly meetings. (3</w:t>
      </w:r>
      <w:r w:rsidRPr="00146D53">
        <w:rPr>
          <w:rFonts w:asciiTheme="majorHAnsi" w:hAnsiTheme="majorHAnsi"/>
          <w:sz w:val="22"/>
          <w:szCs w:val="22"/>
          <w:vertAlign w:val="superscript"/>
        </w:rPr>
        <w:t>rd</w:t>
      </w:r>
      <w:r w:rsidRPr="00146D53">
        <w:rPr>
          <w:rFonts w:asciiTheme="majorHAnsi" w:hAnsiTheme="majorHAnsi"/>
          <w:sz w:val="22"/>
          <w:szCs w:val="22"/>
        </w:rPr>
        <w:t xml:space="preserve"> Tuesday of every month Oct-May) This meeting is run by Youth Leaders with the support of 4-H Youth Development Coordinator as well as adult support. If you are unavailable for a meeting night, it will be your responsibility to communicate with 4-H Youth Development Coordinator.  </w:t>
      </w:r>
    </w:p>
    <w:p w:rsidR="00D245CA" w:rsidRPr="00146D53" w:rsidRDefault="00D245CA" w:rsidP="00D245CA">
      <w:pPr>
        <w:rPr>
          <w:rFonts w:asciiTheme="majorHAnsi" w:eastAsia="Calibri" w:hAnsiTheme="majorHAnsi" w:cs="Calibri"/>
          <w:b/>
          <w:sz w:val="22"/>
          <w:szCs w:val="22"/>
        </w:rPr>
      </w:pPr>
      <w:r w:rsidRPr="00146D53">
        <w:rPr>
          <w:rFonts w:asciiTheme="majorHAnsi" w:eastAsia="Calibri" w:hAnsiTheme="majorHAnsi" w:cs="Calibri"/>
          <w:b/>
          <w:sz w:val="22"/>
          <w:szCs w:val="22"/>
        </w:rPr>
        <w:t>{6</w:t>
      </w:r>
      <w:proofErr w:type="gramStart"/>
      <w:r w:rsidRPr="00146D53">
        <w:rPr>
          <w:rFonts w:asciiTheme="majorHAnsi" w:eastAsia="Calibri" w:hAnsiTheme="majorHAnsi" w:cs="Calibri"/>
          <w:b/>
          <w:sz w:val="22"/>
          <w:szCs w:val="22"/>
        </w:rPr>
        <w:t>}  Project</w:t>
      </w:r>
      <w:proofErr w:type="gramEnd"/>
      <w:r w:rsidRPr="00146D53">
        <w:rPr>
          <w:rFonts w:asciiTheme="majorHAnsi" w:eastAsia="Calibri" w:hAnsiTheme="majorHAnsi" w:cs="Calibri"/>
          <w:b/>
          <w:sz w:val="22"/>
          <w:szCs w:val="22"/>
        </w:rPr>
        <w:t xml:space="preserve"> FUN Day:</w:t>
      </w:r>
    </w:p>
    <w:p w:rsidR="00D245CA" w:rsidRPr="00146D53" w:rsidRDefault="00D245CA" w:rsidP="00D245CA">
      <w:pPr>
        <w:rPr>
          <w:rFonts w:asciiTheme="majorHAnsi" w:hAnsiTheme="majorHAnsi" w:cstheme="minorHAnsi"/>
          <w:b/>
          <w:bCs/>
          <w:sz w:val="22"/>
          <w:szCs w:val="22"/>
        </w:rPr>
      </w:pPr>
      <w:r w:rsidRPr="00146D53">
        <w:rPr>
          <w:rFonts w:asciiTheme="majorHAnsi" w:hAnsiTheme="majorHAnsi" w:cstheme="minorHAnsi"/>
          <w:b/>
          <w:sz w:val="22"/>
          <w:szCs w:val="22"/>
          <w:u w:val="single"/>
        </w:rPr>
        <w:t>Project Fun Day Committee</w:t>
      </w:r>
      <w:r w:rsidRPr="00146D53">
        <w:rPr>
          <w:rFonts w:asciiTheme="majorHAnsi" w:hAnsiTheme="majorHAnsi" w:cstheme="minorHAnsi"/>
          <w:sz w:val="22"/>
          <w:szCs w:val="22"/>
          <w:u w:val="single"/>
        </w:rPr>
        <w:t xml:space="preserve">: </w:t>
      </w:r>
      <w:r w:rsidRPr="00146D53">
        <w:rPr>
          <w:rFonts w:asciiTheme="majorHAnsi" w:hAnsiTheme="majorHAnsi" w:cstheme="minorHAnsi"/>
          <w:sz w:val="22"/>
          <w:szCs w:val="22"/>
        </w:rPr>
        <w:t xml:space="preserve">   This committee will work with 4-H Youth Development Staff to develop an agenda and look at recruitment for sessions and volunteers.  The committee will support staff with assigning seminars, breakout rooms and sending out confirmation letters/e-mails.  Write thank you notes to presenters, volunteers and others who help make the day a success.          </w:t>
      </w:r>
      <w:bookmarkStart w:id="0" w:name="_GoBack"/>
      <w:bookmarkEnd w:id="0"/>
    </w:p>
    <w:p w:rsidR="00D245CA" w:rsidRPr="00146D53" w:rsidRDefault="00D245CA" w:rsidP="00D245CA">
      <w:pPr>
        <w:rPr>
          <w:rFonts w:asciiTheme="majorHAnsi" w:hAnsiTheme="majorHAnsi" w:cstheme="minorHAnsi"/>
          <w:sz w:val="22"/>
          <w:szCs w:val="22"/>
        </w:rPr>
      </w:pPr>
      <w:r w:rsidRPr="00146D53">
        <w:rPr>
          <w:rFonts w:asciiTheme="majorHAnsi" w:hAnsiTheme="majorHAnsi" w:cstheme="minorHAnsi"/>
          <w:b/>
          <w:bCs/>
          <w:sz w:val="22"/>
          <w:szCs w:val="22"/>
        </w:rPr>
        <w:t>Set-Up:</w:t>
      </w:r>
      <w:r w:rsidRPr="00146D53">
        <w:rPr>
          <w:rFonts w:asciiTheme="majorHAnsi" w:hAnsiTheme="majorHAnsi" w:cstheme="minorHAnsi"/>
          <w:sz w:val="22"/>
          <w:szCs w:val="22"/>
        </w:rPr>
        <w:t xml:space="preserve">  Help staff set-up rooms and registration on Friday night. </w:t>
      </w:r>
    </w:p>
    <w:p w:rsidR="00D245CA" w:rsidRPr="00146D53" w:rsidRDefault="00D245CA" w:rsidP="00D245CA">
      <w:pPr>
        <w:rPr>
          <w:rFonts w:asciiTheme="majorHAnsi" w:hAnsiTheme="majorHAnsi" w:cstheme="minorHAnsi"/>
          <w:sz w:val="22"/>
          <w:szCs w:val="22"/>
        </w:rPr>
      </w:pPr>
      <w:r w:rsidRPr="00146D53">
        <w:rPr>
          <w:rFonts w:asciiTheme="majorHAnsi" w:hAnsiTheme="majorHAnsi" w:cstheme="minorHAnsi"/>
          <w:b/>
          <w:bCs/>
          <w:sz w:val="22"/>
          <w:szCs w:val="22"/>
        </w:rPr>
        <w:t xml:space="preserve">Registration:  </w:t>
      </w:r>
      <w:r w:rsidRPr="00146D53">
        <w:rPr>
          <w:rFonts w:asciiTheme="majorHAnsi" w:hAnsiTheme="majorHAnsi" w:cstheme="minorHAnsi"/>
          <w:sz w:val="22"/>
          <w:szCs w:val="22"/>
        </w:rPr>
        <w:t xml:space="preserve">Youth and adult volunteers are needed to provide a welcoming environment.  Checking in participants; handing out nametags, getting an emergency number for the day and collecting any payments as needed.  </w:t>
      </w:r>
    </w:p>
    <w:p w:rsidR="00D245CA" w:rsidRPr="00146D53" w:rsidRDefault="00D245CA" w:rsidP="00D245CA">
      <w:pPr>
        <w:rPr>
          <w:rFonts w:asciiTheme="majorHAnsi" w:hAnsiTheme="majorHAnsi" w:cstheme="minorHAnsi"/>
          <w:sz w:val="22"/>
          <w:szCs w:val="22"/>
        </w:rPr>
      </w:pPr>
      <w:proofErr w:type="gramStart"/>
      <w:r w:rsidRPr="00146D53">
        <w:rPr>
          <w:rFonts w:asciiTheme="majorHAnsi" w:hAnsiTheme="majorHAnsi" w:cstheme="minorHAnsi"/>
          <w:b/>
          <w:bCs/>
          <w:sz w:val="22"/>
          <w:szCs w:val="22"/>
        </w:rPr>
        <w:t>Lunch Prep: </w:t>
      </w:r>
      <w:r w:rsidRPr="00146D53">
        <w:rPr>
          <w:rFonts w:asciiTheme="majorHAnsi" w:hAnsiTheme="majorHAnsi" w:cstheme="minorHAnsi"/>
          <w:sz w:val="22"/>
          <w:szCs w:val="22"/>
        </w:rPr>
        <w:t xml:space="preserve"> Individuals to help prepare lunch prior to Project Fun Day; Ruthann Rehberg.</w:t>
      </w:r>
      <w:proofErr w:type="gramEnd"/>
      <w:r w:rsidRPr="00146D53">
        <w:rPr>
          <w:rFonts w:asciiTheme="majorHAnsi" w:hAnsiTheme="majorHAnsi" w:cstheme="minorHAnsi"/>
          <w:sz w:val="22"/>
          <w:szCs w:val="22"/>
        </w:rPr>
        <w:t xml:space="preserve"> Volunteers to help with prep at the event; cutting up apples, putting out chips, cutting up buns, making apple dip, making lemonade, setting out and serving lunch.</w:t>
      </w:r>
      <w:r w:rsidRPr="00146D53">
        <w:rPr>
          <w:rFonts w:asciiTheme="majorHAnsi" w:hAnsiTheme="majorHAnsi" w:cstheme="minorHAnsi"/>
          <w:b/>
          <w:bCs/>
          <w:sz w:val="22"/>
          <w:szCs w:val="22"/>
        </w:rPr>
        <w:t xml:space="preserve">   </w:t>
      </w:r>
    </w:p>
    <w:p w:rsidR="00D245CA" w:rsidRPr="00146D53" w:rsidRDefault="00D245CA" w:rsidP="00D245CA">
      <w:pPr>
        <w:rPr>
          <w:rFonts w:asciiTheme="majorHAnsi" w:eastAsia="Calibri" w:hAnsiTheme="majorHAnsi" w:cs="Calibri"/>
          <w:sz w:val="22"/>
          <w:szCs w:val="22"/>
        </w:rPr>
      </w:pPr>
      <w:r w:rsidRPr="00146D53">
        <w:rPr>
          <w:rFonts w:asciiTheme="majorHAnsi" w:hAnsiTheme="majorHAnsi" w:cstheme="minorHAnsi"/>
          <w:b/>
          <w:bCs/>
          <w:sz w:val="22"/>
          <w:szCs w:val="22"/>
        </w:rPr>
        <w:t xml:space="preserve">Take down &amp; </w:t>
      </w:r>
      <w:proofErr w:type="gramStart"/>
      <w:r w:rsidRPr="00146D53">
        <w:rPr>
          <w:rFonts w:asciiTheme="majorHAnsi" w:hAnsiTheme="majorHAnsi" w:cstheme="minorHAnsi"/>
          <w:b/>
          <w:bCs/>
          <w:sz w:val="22"/>
          <w:szCs w:val="22"/>
        </w:rPr>
        <w:t>Clean</w:t>
      </w:r>
      <w:proofErr w:type="gramEnd"/>
      <w:r w:rsidRPr="00146D53">
        <w:rPr>
          <w:rFonts w:asciiTheme="majorHAnsi" w:hAnsiTheme="majorHAnsi" w:cstheme="minorHAnsi"/>
          <w:b/>
          <w:bCs/>
          <w:sz w:val="22"/>
          <w:szCs w:val="22"/>
        </w:rPr>
        <w:t xml:space="preserve"> up:  </w:t>
      </w:r>
      <w:r w:rsidRPr="00146D53">
        <w:rPr>
          <w:rFonts w:asciiTheme="majorHAnsi" w:hAnsiTheme="majorHAnsi" w:cstheme="minorHAnsi"/>
          <w:sz w:val="22"/>
          <w:szCs w:val="22"/>
        </w:rPr>
        <w:t>Need to ensure the facility is cleaned.  Garbage’s emptied and taken to Normal Building Dumpsters, meeting rooms at both facilities cleaned up and returned to original state, floors swept and mopped as needed.</w:t>
      </w:r>
      <w:r w:rsidRPr="00146D53">
        <w:rPr>
          <w:rFonts w:asciiTheme="majorHAnsi" w:hAnsiTheme="majorHAnsi" w:cstheme="minorHAnsi"/>
          <w:b/>
          <w:bCs/>
          <w:sz w:val="22"/>
          <w:szCs w:val="22"/>
        </w:rPr>
        <w:t xml:space="preserve">  </w:t>
      </w:r>
    </w:p>
    <w:p w:rsidR="00D245CA" w:rsidRPr="00146D53" w:rsidRDefault="00D245CA" w:rsidP="00D245CA">
      <w:pPr>
        <w:rPr>
          <w:rFonts w:asciiTheme="majorHAnsi" w:eastAsia="Calibri" w:hAnsiTheme="majorHAnsi" w:cs="Calibri"/>
          <w:sz w:val="22"/>
          <w:szCs w:val="22"/>
        </w:rPr>
      </w:pPr>
      <w:r>
        <w:rPr>
          <w:rFonts w:asciiTheme="majorHAnsi" w:eastAsia="Calibri" w:hAnsiTheme="majorHAnsi" w:cs="Calibri"/>
          <w:b/>
          <w:sz w:val="22"/>
          <w:szCs w:val="22"/>
        </w:rPr>
        <w:t xml:space="preserve">{7} </w:t>
      </w:r>
      <w:r w:rsidRPr="00146D53">
        <w:rPr>
          <w:rFonts w:asciiTheme="majorHAnsi" w:eastAsia="Calibri" w:hAnsiTheme="majorHAnsi" w:cs="Calibri"/>
          <w:b/>
          <w:sz w:val="22"/>
          <w:szCs w:val="22"/>
        </w:rPr>
        <w:t xml:space="preserve">Expansion and Review/ Promotion: </w:t>
      </w:r>
    </w:p>
    <w:p w:rsidR="00D245CA" w:rsidRDefault="00D245CA" w:rsidP="00D245CA">
      <w:pPr>
        <w:spacing w:after="0" w:line="240" w:lineRule="auto"/>
        <w:rPr>
          <w:rFonts w:asciiTheme="majorHAnsi" w:eastAsia="Calibri" w:hAnsiTheme="majorHAnsi" w:cs="Calibri"/>
          <w:sz w:val="22"/>
          <w:szCs w:val="22"/>
        </w:rPr>
      </w:pPr>
      <w:r w:rsidRPr="00146D53">
        <w:rPr>
          <w:rFonts w:asciiTheme="majorHAnsi" w:eastAsia="Calibri" w:hAnsiTheme="majorHAnsi" w:cs="Calibri"/>
          <w:sz w:val="22"/>
          <w:szCs w:val="22"/>
        </w:rPr>
        <w:t>Adult and youth leaders are welcomed to join</w:t>
      </w:r>
      <w:r>
        <w:rPr>
          <w:rFonts w:asciiTheme="majorHAnsi" w:eastAsia="Calibri" w:hAnsiTheme="majorHAnsi" w:cs="Calibri"/>
          <w:sz w:val="22"/>
          <w:szCs w:val="22"/>
        </w:rPr>
        <w:t xml:space="preserve"> in exploring ways to expand and promote the Price County 4-H program across the county.  This committee objective is to bring awareness of the 4-H program and the benefits of </w:t>
      </w:r>
      <w:r w:rsidRPr="00D245CA">
        <w:rPr>
          <w:rFonts w:asciiTheme="majorHAnsi" w:eastAsia="Calibri" w:hAnsiTheme="majorHAnsi" w:cs="Calibri"/>
          <w:sz w:val="22"/>
          <w:szCs w:val="22"/>
        </w:rPr>
        <w:t xml:space="preserve">being involved. What are some ways the Price County 4-H program can promote and invite others to learn more?! </w:t>
      </w:r>
      <w:r>
        <w:rPr>
          <w:rFonts w:asciiTheme="majorHAnsi" w:eastAsia="Calibri" w:hAnsiTheme="majorHAnsi" w:cs="Calibri"/>
          <w:sz w:val="22"/>
          <w:szCs w:val="22"/>
        </w:rPr>
        <w:t xml:space="preserve">It is best to have someone represent on the monthly Adult Leaders to continue to bring ideas forward of ways to expand and bring awareness. </w:t>
      </w:r>
    </w:p>
    <w:p w:rsidR="00D245CA" w:rsidRDefault="00D245CA" w:rsidP="00D245CA">
      <w:pPr>
        <w:spacing w:after="0" w:line="240" w:lineRule="auto"/>
        <w:rPr>
          <w:rFonts w:asciiTheme="majorHAnsi" w:eastAsia="Calibri" w:hAnsiTheme="majorHAnsi" w:cs="Calibri"/>
          <w:sz w:val="22"/>
          <w:szCs w:val="22"/>
        </w:rPr>
      </w:pPr>
      <w:r w:rsidRPr="00D245CA">
        <w:rPr>
          <w:rFonts w:asciiTheme="majorHAnsi" w:eastAsia="Calibri" w:hAnsiTheme="majorHAnsi" w:cs="Calibri"/>
          <w:i/>
          <w:sz w:val="22"/>
          <w:szCs w:val="22"/>
        </w:rPr>
        <w:t>Things that have been done in the past are:</w:t>
      </w:r>
    </w:p>
    <w:p w:rsidR="00D245CA" w:rsidRDefault="00D245CA" w:rsidP="00D245CA">
      <w:pPr>
        <w:pStyle w:val="ListParagraph"/>
        <w:numPr>
          <w:ilvl w:val="0"/>
          <w:numId w:val="5"/>
        </w:numPr>
        <w:spacing w:after="0" w:line="240" w:lineRule="auto"/>
        <w:rPr>
          <w:rFonts w:asciiTheme="majorHAnsi" w:eastAsia="Calibri" w:hAnsiTheme="majorHAnsi" w:cs="Calibri"/>
          <w:sz w:val="22"/>
          <w:szCs w:val="22"/>
        </w:rPr>
      </w:pPr>
      <w:r w:rsidRPr="00D245CA">
        <w:rPr>
          <w:rFonts w:asciiTheme="majorHAnsi" w:eastAsia="Calibri" w:hAnsiTheme="majorHAnsi" w:cs="Calibri"/>
          <w:b/>
          <w:sz w:val="22"/>
          <w:szCs w:val="22"/>
        </w:rPr>
        <w:t>4-H Day at the movies</w:t>
      </w:r>
      <w:r>
        <w:rPr>
          <w:rFonts w:asciiTheme="majorHAnsi" w:eastAsia="Calibri" w:hAnsiTheme="majorHAnsi" w:cs="Calibri"/>
          <w:sz w:val="22"/>
          <w:szCs w:val="22"/>
        </w:rPr>
        <w:t xml:space="preserve"> (Park Falls &amp; Phillips)</w:t>
      </w:r>
    </w:p>
    <w:p w:rsidR="00D245CA" w:rsidRPr="00D245CA" w:rsidRDefault="00D245CA" w:rsidP="00D245CA">
      <w:pPr>
        <w:pStyle w:val="ListParagraph"/>
        <w:numPr>
          <w:ilvl w:val="0"/>
          <w:numId w:val="5"/>
        </w:numPr>
        <w:spacing w:after="0" w:line="240" w:lineRule="auto"/>
        <w:rPr>
          <w:rFonts w:asciiTheme="majorHAnsi" w:eastAsia="Calibri" w:hAnsiTheme="majorHAnsi" w:cs="Calibri"/>
          <w:sz w:val="22"/>
          <w:szCs w:val="22"/>
        </w:rPr>
      </w:pPr>
      <w:r>
        <w:rPr>
          <w:rFonts w:asciiTheme="majorHAnsi" w:eastAsia="Calibri" w:hAnsiTheme="majorHAnsi" w:cs="Calibri"/>
          <w:b/>
          <w:sz w:val="22"/>
          <w:szCs w:val="22"/>
        </w:rPr>
        <w:t xml:space="preserve">4-H Bowling Day &amp; Pizza </w:t>
      </w:r>
    </w:p>
    <w:p w:rsidR="00D245CA" w:rsidRPr="00D245CA" w:rsidRDefault="00D245CA" w:rsidP="00D245CA">
      <w:pPr>
        <w:pStyle w:val="ListParagraph"/>
        <w:rPr>
          <w:rFonts w:asciiTheme="majorHAnsi" w:eastAsia="Calibri" w:hAnsiTheme="majorHAnsi" w:cs="Calibri"/>
          <w:sz w:val="22"/>
          <w:szCs w:val="22"/>
        </w:rPr>
      </w:pPr>
    </w:p>
    <w:p w:rsidR="00D245CA" w:rsidRPr="00D245CA" w:rsidRDefault="00D245CA" w:rsidP="00D245CA">
      <w:pPr>
        <w:rPr>
          <w:rFonts w:asciiTheme="majorHAnsi" w:hAnsiTheme="majorHAnsi"/>
          <w:i/>
          <w:sz w:val="22"/>
          <w:szCs w:val="22"/>
        </w:rPr>
      </w:pPr>
    </w:p>
    <w:p w:rsidR="00D245CA" w:rsidRPr="00D245CA" w:rsidRDefault="00D245CA" w:rsidP="00D245CA">
      <w:pPr>
        <w:widowControl w:val="0"/>
        <w:spacing w:after="0" w:line="240" w:lineRule="auto"/>
        <w:rPr>
          <w:rFonts w:ascii="Cambria" w:hAnsi="Cambria"/>
          <w:iCs/>
          <w:sz w:val="22"/>
          <w:szCs w:val="22"/>
          <w14:ligatures w14:val="none"/>
        </w:rPr>
      </w:pPr>
    </w:p>
    <w:p w:rsidR="00D245CA" w:rsidRPr="00D245CA" w:rsidRDefault="00D245CA" w:rsidP="00D245CA">
      <w:pPr>
        <w:widowControl w:val="0"/>
        <w:spacing w:after="0" w:line="240" w:lineRule="auto"/>
        <w:ind w:left="360"/>
        <w:rPr>
          <w:rFonts w:ascii="Cambria" w:hAnsi="Cambria"/>
          <w:i/>
          <w:iCs/>
          <w:sz w:val="22"/>
          <w:szCs w:val="22"/>
          <w14:ligatures w14:val="none"/>
        </w:rPr>
      </w:pPr>
    </w:p>
    <w:p w:rsidR="00D245CA" w:rsidRPr="00D245CA" w:rsidRDefault="00D245CA" w:rsidP="00D245CA">
      <w:pPr>
        <w:widowControl w:val="0"/>
        <w:spacing w:after="0" w:line="240" w:lineRule="auto"/>
        <w:rPr>
          <w:sz w:val="22"/>
          <w:szCs w:val="22"/>
          <w14:ligatures w14:val="none"/>
        </w:rPr>
      </w:pPr>
      <w:r w:rsidRPr="00D245CA">
        <w:rPr>
          <w:sz w:val="22"/>
          <w:szCs w:val="22"/>
          <w14:ligatures w14:val="none"/>
        </w:rPr>
        <w:t> </w:t>
      </w:r>
    </w:p>
    <w:p w:rsidR="00B80FD9" w:rsidRPr="00D245CA" w:rsidRDefault="00B80FD9" w:rsidP="00D245CA">
      <w:pPr>
        <w:spacing w:after="0" w:line="240" w:lineRule="auto"/>
        <w:rPr>
          <w:sz w:val="22"/>
          <w:szCs w:val="22"/>
        </w:rPr>
      </w:pPr>
    </w:p>
    <w:sectPr w:rsidR="00B80FD9" w:rsidRPr="00D245CA" w:rsidSect="00D245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46A75"/>
    <w:multiLevelType w:val="hybridMultilevel"/>
    <w:tmpl w:val="A1443E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435156"/>
    <w:multiLevelType w:val="hybridMultilevel"/>
    <w:tmpl w:val="2A5C94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C77B5"/>
    <w:multiLevelType w:val="hybridMultilevel"/>
    <w:tmpl w:val="4DAA007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BB2004"/>
    <w:multiLevelType w:val="hybridMultilevel"/>
    <w:tmpl w:val="CAA013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D26321"/>
    <w:multiLevelType w:val="hybridMultilevel"/>
    <w:tmpl w:val="6A3C0A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CA"/>
    <w:rsid w:val="00790763"/>
    <w:rsid w:val="00B80FD9"/>
    <w:rsid w:val="00D2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CA"/>
    <w:pPr>
      <w:spacing w:after="120" w:line="285" w:lineRule="auto"/>
    </w:pPr>
    <w:rPr>
      <w:rFonts w:ascii="Georgia" w:eastAsia="Times New Roman" w:hAnsi="Georgia"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CA"/>
    <w:pPr>
      <w:spacing w:after="120" w:line="285" w:lineRule="auto"/>
    </w:pPr>
    <w:rPr>
      <w:rFonts w:ascii="Georgia" w:eastAsia="Times New Roman" w:hAnsi="Georgia"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Arielle Hilgart</dc:creator>
  <cp:lastModifiedBy>Arielle Hilgart</cp:lastModifiedBy>
  <cp:revision>1</cp:revision>
  <dcterms:created xsi:type="dcterms:W3CDTF">2018-03-28T13:56:00Z</dcterms:created>
  <dcterms:modified xsi:type="dcterms:W3CDTF">2018-03-28T19:48:00Z</dcterms:modified>
</cp:coreProperties>
</file>